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52" w:rsidRPr="00800553" w:rsidRDefault="00182B52" w:rsidP="00182B52">
      <w:pPr>
        <w:spacing w:after="0" w:line="240" w:lineRule="auto"/>
        <w:ind w:left="1843" w:right="1276" w:hanging="425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Нижегородский государственный университет имени Н.И. </w:t>
      </w:r>
      <w:r w:rsidR="00AA6B52" w:rsidRPr="00800553">
        <w:rPr>
          <w:rFonts w:asciiTheme="majorBidi" w:hAnsiTheme="majorBidi" w:cstheme="majorBidi"/>
          <w:b/>
          <w:bCs/>
          <w:sz w:val="28"/>
          <w:szCs w:val="28"/>
          <w:lang w:bidi="ar-EG"/>
        </w:rPr>
        <w:t>Лобачевского</w:t>
      </w:r>
    </w:p>
    <w:p w:rsidR="00182B52" w:rsidRPr="00800553" w:rsidRDefault="00182B52" w:rsidP="00182B52">
      <w:pPr>
        <w:spacing w:after="0" w:line="240" w:lineRule="auto"/>
        <w:ind w:left="1843" w:right="1276" w:hanging="425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b/>
          <w:bCs/>
          <w:sz w:val="28"/>
          <w:szCs w:val="28"/>
          <w:lang w:bidi="ar-EG"/>
        </w:rPr>
        <w:t>Институт международных отношений и мировой истории (ИМОМИ) ННГУ имени Н.И. Лобачевского</w:t>
      </w:r>
    </w:p>
    <w:p w:rsidR="00182B52" w:rsidRPr="00800553" w:rsidRDefault="00182B52" w:rsidP="00182B52">
      <w:pPr>
        <w:spacing w:after="0" w:line="240" w:lineRule="auto"/>
        <w:ind w:left="1843" w:right="1276" w:hanging="425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b/>
          <w:bCs/>
          <w:sz w:val="28"/>
          <w:szCs w:val="28"/>
          <w:lang w:bidi="ar-EG"/>
        </w:rPr>
        <w:t>Приволжский информационно-аналитический центр Российского института стратегических исследований</w:t>
      </w:r>
    </w:p>
    <w:p w:rsidR="00182B52" w:rsidRPr="00800553" w:rsidRDefault="00182B52" w:rsidP="00182B52">
      <w:pPr>
        <w:spacing w:after="0" w:line="240" w:lineRule="auto"/>
        <w:ind w:left="1843" w:right="1276" w:hanging="425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82B52" w:rsidRPr="00800553" w:rsidRDefault="00182B52" w:rsidP="00182B52">
      <w:pPr>
        <w:tabs>
          <w:tab w:val="left" w:pos="2490"/>
        </w:tabs>
        <w:jc w:val="center"/>
        <w:rPr>
          <w:rFonts w:asciiTheme="majorBidi" w:hAnsiTheme="majorBidi" w:cstheme="majorBidi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0553">
        <w:rPr>
          <w:rFonts w:asciiTheme="majorBidi" w:hAnsiTheme="majorBidi" w:cstheme="majorBidi"/>
          <w:bCs/>
          <w:sz w:val="28"/>
          <w:szCs w:val="28"/>
        </w:rPr>
        <w:t>приглашают Вас принять участие в работе</w:t>
      </w:r>
      <w:r w:rsidRPr="00800553">
        <w:rPr>
          <w:rFonts w:asciiTheme="majorBidi" w:hAnsiTheme="majorBidi" w:cstheme="majorBidi"/>
          <w:bCs/>
          <w:sz w:val="28"/>
          <w:szCs w:val="28"/>
          <w:lang w:bidi="ar-EG"/>
        </w:rPr>
        <w:t xml:space="preserve"> круглого стола:</w:t>
      </w:r>
      <w:r w:rsidRPr="00800553">
        <w:rPr>
          <w:rFonts w:asciiTheme="majorBidi" w:hAnsiTheme="majorBidi" w:cstheme="majorBidi"/>
          <w:b/>
          <w:sz w:val="28"/>
          <w:szCs w:val="28"/>
          <w:lang w:bidi="ar-EG"/>
        </w:rPr>
        <w:t xml:space="preserve"> «</w:t>
      </w:r>
      <w:r w:rsidRPr="00800553">
        <w:rPr>
          <w:rFonts w:asciiTheme="majorBidi" w:hAnsiTheme="majorBidi" w:cstheme="majorBidi"/>
          <w:b/>
          <w:sz w:val="28"/>
          <w:szCs w:val="28"/>
        </w:rPr>
        <w:t>Интеграционные процессы в Евразии и строительство многополярного мира</w:t>
      </w:r>
      <w:r w:rsidRPr="00800553">
        <w:rPr>
          <w:rFonts w:asciiTheme="majorBidi" w:hAnsiTheme="majorBidi" w:cstheme="majorBidi"/>
          <w:b/>
          <w:sz w:val="28"/>
          <w:szCs w:val="28"/>
          <w:lang w:bidi="ar-EG"/>
        </w:rPr>
        <w:t>».</w:t>
      </w:r>
    </w:p>
    <w:p w:rsidR="00FA4A1E" w:rsidRPr="00800553" w:rsidRDefault="006D0028" w:rsidP="006C303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sz w:val="28"/>
          <w:szCs w:val="28"/>
          <w:lang w:bidi="ar-EG"/>
        </w:rPr>
        <w:t>17</w:t>
      </w:r>
      <w:r w:rsidR="00FA4A1E" w:rsidRPr="0080055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F555A" w:rsidRPr="00800553">
        <w:rPr>
          <w:rFonts w:asciiTheme="majorBidi" w:hAnsiTheme="majorBidi" w:cstheme="majorBidi"/>
          <w:sz w:val="28"/>
          <w:szCs w:val="28"/>
          <w:lang w:bidi="ar-EG"/>
        </w:rPr>
        <w:t>ноября</w:t>
      </w:r>
      <w:r w:rsidR="00FA4A1E" w:rsidRPr="0080055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75BF6" w:rsidRPr="00800553">
        <w:rPr>
          <w:rFonts w:asciiTheme="majorBidi" w:hAnsiTheme="majorBidi" w:cstheme="majorBidi"/>
          <w:sz w:val="28"/>
          <w:szCs w:val="28"/>
          <w:lang w:bidi="ar-EG"/>
        </w:rPr>
        <w:t>в Нижнем Новгороде состоится кругл</w:t>
      </w:r>
      <w:r w:rsidR="002F555A" w:rsidRPr="00800553">
        <w:rPr>
          <w:rFonts w:asciiTheme="majorBidi" w:hAnsiTheme="majorBidi" w:cstheme="majorBidi"/>
          <w:sz w:val="28"/>
          <w:szCs w:val="28"/>
          <w:lang w:bidi="ar-EG"/>
        </w:rPr>
        <w:t>ый</w:t>
      </w:r>
      <w:r w:rsidR="00875BF6" w:rsidRPr="00800553">
        <w:rPr>
          <w:rFonts w:asciiTheme="majorBidi" w:hAnsiTheme="majorBidi" w:cstheme="majorBidi"/>
          <w:sz w:val="28"/>
          <w:szCs w:val="28"/>
          <w:lang w:bidi="ar-EG"/>
        </w:rPr>
        <w:t xml:space="preserve"> стола:</w:t>
      </w:r>
      <w:r w:rsidR="00182B52" w:rsidRPr="0080055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75BF6" w:rsidRPr="00800553">
        <w:rPr>
          <w:rFonts w:asciiTheme="majorBidi" w:hAnsiTheme="majorBidi" w:cstheme="majorBidi"/>
          <w:sz w:val="28"/>
          <w:szCs w:val="28"/>
          <w:lang w:bidi="ar-EG"/>
        </w:rPr>
        <w:t>«</w:t>
      </w:r>
      <w:r w:rsidR="002F555A" w:rsidRPr="00800553">
        <w:rPr>
          <w:rFonts w:ascii="Times New Roman" w:hAnsi="Times New Roman"/>
          <w:b/>
          <w:sz w:val="28"/>
          <w:szCs w:val="28"/>
        </w:rPr>
        <w:t>Интеграционные процессы в Евразии и строительство многополярного мира</w:t>
      </w:r>
      <w:r w:rsidR="00875BF6" w:rsidRPr="00800553">
        <w:rPr>
          <w:rFonts w:asciiTheme="majorBidi" w:hAnsiTheme="majorBidi" w:cstheme="majorBidi"/>
          <w:sz w:val="28"/>
          <w:szCs w:val="28"/>
          <w:lang w:bidi="ar-EG"/>
        </w:rPr>
        <w:t xml:space="preserve">». Мероприятие пройдёт </w:t>
      </w:r>
      <w:r w:rsidR="00FA4A1E" w:rsidRPr="00800553">
        <w:rPr>
          <w:rFonts w:asciiTheme="majorBidi" w:hAnsiTheme="majorBidi" w:cstheme="majorBidi"/>
          <w:sz w:val="28"/>
          <w:szCs w:val="28"/>
          <w:lang w:bidi="ar-EG"/>
        </w:rPr>
        <w:t xml:space="preserve">на базе </w:t>
      </w:r>
      <w:r w:rsidR="006C3038" w:rsidRPr="00800553">
        <w:rPr>
          <w:rFonts w:asciiTheme="majorBidi" w:hAnsiTheme="majorBidi" w:cstheme="majorBidi"/>
          <w:sz w:val="28"/>
          <w:szCs w:val="28"/>
          <w:lang w:bidi="ar-EG"/>
        </w:rPr>
        <w:t xml:space="preserve">Института международных отношений и мировой истории (ИМОМИ) ННГУ имени Н.И. Лобачевского и </w:t>
      </w:r>
      <w:r w:rsidR="00FA4A1E" w:rsidRPr="00800553">
        <w:rPr>
          <w:rFonts w:asciiTheme="majorBidi" w:hAnsiTheme="majorBidi" w:cstheme="majorBidi"/>
          <w:sz w:val="28"/>
          <w:szCs w:val="28"/>
          <w:lang w:bidi="ar-EG"/>
        </w:rPr>
        <w:t>Приволжского информационно-аналитического центра Российского института стратегических исследований</w:t>
      </w:r>
      <w:r w:rsidR="006C3038" w:rsidRPr="00800553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182B52" w:rsidRPr="00800553" w:rsidRDefault="00182B52" w:rsidP="006C303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F84DF1" w:rsidRPr="00800553" w:rsidRDefault="00F84DF1" w:rsidP="00F84D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553">
        <w:rPr>
          <w:rFonts w:asciiTheme="majorBidi" w:hAnsiTheme="majorBidi" w:cstheme="majorBidi"/>
          <w:sz w:val="28"/>
          <w:szCs w:val="28"/>
          <w:lang w:bidi="ar-EG"/>
        </w:rPr>
        <w:t>Участники мероприятия обсудят следующие вопросы</w:t>
      </w:r>
      <w:r w:rsidR="006D0028" w:rsidRPr="00800553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2F555A" w:rsidRPr="00800553" w:rsidRDefault="006D0028" w:rsidP="002D4B43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00553">
        <w:rPr>
          <w:rFonts w:ascii="Times New Roman" w:hAnsi="Times New Roman"/>
          <w:sz w:val="28"/>
          <w:szCs w:val="28"/>
        </w:rPr>
        <w:t>Становление и развитие новых «полюсов силы» в Евразии.</w:t>
      </w:r>
    </w:p>
    <w:p w:rsidR="002F555A" w:rsidRPr="00800553" w:rsidRDefault="006D0028" w:rsidP="002D4B43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00553">
        <w:rPr>
          <w:rFonts w:ascii="Times New Roman" w:hAnsi="Times New Roman"/>
          <w:sz w:val="28"/>
          <w:szCs w:val="28"/>
        </w:rPr>
        <w:t>Инновационные проекты евразийской экономики.</w:t>
      </w:r>
    </w:p>
    <w:p w:rsidR="002F555A" w:rsidRPr="00800553" w:rsidRDefault="006D0028" w:rsidP="006D0028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00553">
        <w:rPr>
          <w:rFonts w:ascii="Times New Roman" w:hAnsi="Times New Roman"/>
          <w:sz w:val="28"/>
          <w:szCs w:val="28"/>
        </w:rPr>
        <w:t>Евразийская безопасность: региональные и глобальные измерения.</w:t>
      </w:r>
    </w:p>
    <w:p w:rsidR="00182B52" w:rsidRPr="00800553" w:rsidRDefault="00182B52" w:rsidP="00182B52">
      <w:pPr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6D0028" w:rsidRPr="00800553" w:rsidRDefault="00182B52" w:rsidP="00DF7D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0553">
        <w:rPr>
          <w:rFonts w:ascii="Times New Roman" w:hAnsi="Times New Roman"/>
          <w:b/>
          <w:bCs/>
          <w:sz w:val="28"/>
          <w:szCs w:val="28"/>
        </w:rPr>
        <w:t>План мероприятия.</w:t>
      </w:r>
    </w:p>
    <w:p w:rsidR="00AA6B52" w:rsidRPr="00800553" w:rsidRDefault="00AA6B52" w:rsidP="00182B5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229D" w:rsidRPr="00800553" w:rsidRDefault="00182B52" w:rsidP="00DF7D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sz w:val="28"/>
          <w:szCs w:val="28"/>
          <w:lang w:bidi="ar-EG"/>
        </w:rPr>
        <w:t>Открытие заседания</w:t>
      </w:r>
      <w:r w:rsidR="00CA229D" w:rsidRPr="00800553">
        <w:rPr>
          <w:rFonts w:asciiTheme="majorBidi" w:hAnsiTheme="majorBidi" w:cstheme="majorBidi"/>
          <w:sz w:val="28"/>
          <w:szCs w:val="28"/>
          <w:lang w:bidi="ar-EG"/>
        </w:rPr>
        <w:t xml:space="preserve"> круглого стола</w:t>
      </w:r>
      <w:r w:rsidRPr="00800553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6D0028" w:rsidRPr="00800553" w:rsidRDefault="006D0028" w:rsidP="00DF7D9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b/>
          <w:sz w:val="28"/>
          <w:szCs w:val="28"/>
          <w:lang w:bidi="ar-EG"/>
        </w:rPr>
        <w:t>Тематические доклады</w:t>
      </w:r>
      <w:r w:rsidR="00DF7D98" w:rsidRPr="00800553">
        <w:rPr>
          <w:rFonts w:asciiTheme="majorBidi" w:hAnsiTheme="majorBidi" w:cstheme="majorBidi"/>
          <w:b/>
          <w:sz w:val="28"/>
          <w:szCs w:val="28"/>
          <w:lang w:bidi="ar-EG"/>
        </w:rPr>
        <w:t>.</w:t>
      </w:r>
    </w:p>
    <w:p w:rsidR="00DF7D98" w:rsidRPr="00800553" w:rsidRDefault="00DF7D98" w:rsidP="00DF7D9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b/>
          <w:sz w:val="28"/>
          <w:szCs w:val="28"/>
          <w:lang w:bidi="ar-EG"/>
        </w:rPr>
        <w:t>Дискуссия участников.</w:t>
      </w:r>
    </w:p>
    <w:p w:rsidR="00AA6B52" w:rsidRPr="00800553" w:rsidRDefault="00AA6B52" w:rsidP="00DF7D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0553">
        <w:rPr>
          <w:rFonts w:ascii="Times New Roman" w:hAnsi="Times New Roman"/>
          <w:b/>
          <w:bCs/>
          <w:sz w:val="28"/>
          <w:szCs w:val="28"/>
        </w:rPr>
        <w:t>Подведение итогов.</w:t>
      </w:r>
    </w:p>
    <w:p w:rsidR="00182B52" w:rsidRPr="00800553" w:rsidRDefault="00182B52" w:rsidP="00F84DF1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182B52" w:rsidRPr="00800553" w:rsidRDefault="00182B52" w:rsidP="00182B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0553">
        <w:rPr>
          <w:rFonts w:ascii="Times New Roman" w:hAnsi="Times New Roman"/>
          <w:sz w:val="28"/>
          <w:szCs w:val="28"/>
        </w:rPr>
        <w:t>По каждой теме планируется выступление 1 докладчика (10 мин) и тематические панельные сообщения участников (5 минут), а также дискуссия (10 мин). Подведение итогов (20 минут).</w:t>
      </w:r>
    </w:p>
    <w:p w:rsidR="00182B52" w:rsidRPr="00800553" w:rsidRDefault="00182B52" w:rsidP="00182B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0553">
        <w:rPr>
          <w:rFonts w:ascii="Times New Roman" w:hAnsi="Times New Roman"/>
          <w:sz w:val="28"/>
          <w:szCs w:val="28"/>
        </w:rPr>
        <w:t>В перерыве планируется кофе-брейк.</w:t>
      </w:r>
    </w:p>
    <w:p w:rsidR="00AA6B52" w:rsidRPr="00800553" w:rsidRDefault="00AA6B52" w:rsidP="00182B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B52" w:rsidRPr="00800553" w:rsidRDefault="00182B52" w:rsidP="00DF7D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0553">
        <w:rPr>
          <w:rFonts w:ascii="Times New Roman" w:hAnsi="Times New Roman"/>
          <w:sz w:val="28"/>
          <w:szCs w:val="28"/>
        </w:rPr>
        <w:t xml:space="preserve">По итогам работы конференции планируется издание статей в формирующемся сборнике РИНЦ «Аналитическая тетрадь: глобальные </w:t>
      </w:r>
      <w:r w:rsidR="00DF7D98" w:rsidRPr="00800553">
        <w:rPr>
          <w:rFonts w:ascii="Times New Roman" w:hAnsi="Times New Roman"/>
          <w:sz w:val="28"/>
          <w:szCs w:val="28"/>
        </w:rPr>
        <w:t>и региональные проблемы современных международных отношений».</w:t>
      </w:r>
    </w:p>
    <w:p w:rsidR="00182B52" w:rsidRPr="00800553" w:rsidRDefault="00182B52" w:rsidP="00182B52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sz w:val="28"/>
          <w:szCs w:val="28"/>
          <w:lang w:bidi="ar-EG"/>
        </w:rPr>
        <w:t>В работе круглого стола примут участие ученые и эксперты из России, Турции, Кыргызстана, Узбекистана, Армении, Приднестровья</w:t>
      </w:r>
      <w:r w:rsidR="00CF1879" w:rsidRPr="00800553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800553" w:rsidRPr="00800553" w:rsidRDefault="00800553" w:rsidP="00182B52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800553">
        <w:rPr>
          <w:rFonts w:asciiTheme="majorBidi" w:hAnsiTheme="majorBidi" w:cstheme="majorBidi"/>
          <w:sz w:val="28"/>
          <w:szCs w:val="28"/>
          <w:lang w:bidi="ar-EG"/>
        </w:rPr>
        <w:t>Планируемые участники:</w:t>
      </w:r>
    </w:p>
    <w:p w:rsidR="00800553" w:rsidRPr="00800553" w:rsidRDefault="00800553" w:rsidP="0080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53">
        <w:rPr>
          <w:rFonts w:ascii="Times New Roman" w:hAnsi="Times New Roman" w:cs="Times New Roman"/>
          <w:sz w:val="28"/>
          <w:szCs w:val="28"/>
        </w:rPr>
        <w:t>Мейер Михаил Серафимович - проф., д.и.н. Президент Института стран Азии и Африки МГУ.</w:t>
      </w:r>
      <w:bookmarkStart w:id="0" w:name="_GoBack"/>
      <w:bookmarkEnd w:id="0"/>
    </w:p>
    <w:p w:rsidR="00800553" w:rsidRPr="00800553" w:rsidRDefault="00800553" w:rsidP="008005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0553">
        <w:rPr>
          <w:rFonts w:ascii="Times New Roman" w:hAnsi="Times New Roman" w:cs="Times New Roman"/>
          <w:sz w:val="28"/>
          <w:szCs w:val="28"/>
        </w:rPr>
        <w:lastRenderedPageBreak/>
        <w:t>Эсенаманова</w:t>
      </w:r>
      <w:proofErr w:type="spellEnd"/>
      <w:r w:rsidRPr="00800553">
        <w:rPr>
          <w:rFonts w:ascii="Times New Roman" w:hAnsi="Times New Roman" w:cs="Times New Roman"/>
          <w:sz w:val="28"/>
          <w:szCs w:val="28"/>
        </w:rPr>
        <w:t xml:space="preserve"> Н.С. -</w:t>
      </w:r>
      <w:r w:rsidRPr="0080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55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00553">
        <w:rPr>
          <w:rFonts w:ascii="Times New Roman" w:hAnsi="Times New Roman" w:cs="Times New Roman"/>
          <w:sz w:val="28"/>
          <w:szCs w:val="28"/>
        </w:rPr>
        <w:t xml:space="preserve">. </w:t>
      </w:r>
      <w:r w:rsidRPr="00800553">
        <w:rPr>
          <w:rFonts w:ascii="Times New Roman" w:hAnsi="Times New Roman"/>
          <w:sz w:val="28"/>
          <w:szCs w:val="28"/>
        </w:rPr>
        <w:t xml:space="preserve">доцент </w:t>
      </w:r>
      <w:r w:rsidRPr="00800553">
        <w:rPr>
          <w:rFonts w:ascii="Times New Roman" w:hAnsi="Times New Roman" w:cs="Times New Roman"/>
          <w:color w:val="000000"/>
          <w:sz w:val="28"/>
          <w:szCs w:val="28"/>
        </w:rPr>
        <w:t>кафедр</w:t>
      </w:r>
      <w:r w:rsidRPr="00800553">
        <w:rPr>
          <w:rFonts w:ascii="Times New Roman" w:hAnsi="Times New Roman"/>
          <w:color w:val="000000"/>
          <w:sz w:val="28"/>
          <w:szCs w:val="28"/>
        </w:rPr>
        <w:t>ы</w:t>
      </w:r>
      <w:r w:rsidRPr="00800553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 и социально-гуманитарных наук </w:t>
      </w:r>
      <w:proofErr w:type="spellStart"/>
      <w:r w:rsidRPr="00800553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80055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юридической академии при Правительстве </w:t>
      </w:r>
      <w:proofErr w:type="spellStart"/>
      <w:r w:rsidRPr="00800553">
        <w:rPr>
          <w:rFonts w:ascii="Times New Roman" w:hAnsi="Times New Roman" w:cs="Times New Roman"/>
          <w:color w:val="000000"/>
          <w:sz w:val="28"/>
          <w:szCs w:val="28"/>
        </w:rPr>
        <w:t>Кыргызской</w:t>
      </w:r>
      <w:proofErr w:type="spellEnd"/>
      <w:r w:rsidRPr="008005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r w:rsidRPr="00800553">
        <w:rPr>
          <w:rFonts w:ascii="Times New Roman" w:hAnsi="Times New Roman"/>
          <w:color w:val="000000"/>
          <w:sz w:val="28"/>
          <w:szCs w:val="28"/>
        </w:rPr>
        <w:t xml:space="preserve">. г. Бишкек. </w:t>
      </w:r>
    </w:p>
    <w:p w:rsidR="00800553" w:rsidRPr="00800553" w:rsidRDefault="00800553" w:rsidP="0080055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800553">
        <w:rPr>
          <w:rFonts w:asciiTheme="majorBidi" w:hAnsiTheme="majorBidi" w:cstheme="majorBidi"/>
          <w:sz w:val="28"/>
          <w:szCs w:val="28"/>
          <w:lang w:bidi="ar-EG"/>
        </w:rPr>
        <w:t>Аватков</w:t>
      </w:r>
      <w:proofErr w:type="spellEnd"/>
      <w:r w:rsidRPr="00800553">
        <w:rPr>
          <w:rFonts w:asciiTheme="majorBidi" w:hAnsiTheme="majorBidi" w:cstheme="majorBidi"/>
          <w:sz w:val="28"/>
          <w:szCs w:val="28"/>
          <w:lang w:bidi="ar-EG"/>
        </w:rPr>
        <w:t xml:space="preserve"> В.А.- </w:t>
      </w:r>
      <w:proofErr w:type="spellStart"/>
      <w:r w:rsidRPr="00800553">
        <w:rPr>
          <w:rFonts w:asciiTheme="majorBidi" w:hAnsiTheme="majorBidi" w:cstheme="majorBidi"/>
          <w:sz w:val="28"/>
          <w:szCs w:val="28"/>
          <w:lang w:bidi="ar-EG"/>
        </w:rPr>
        <w:t>к.пол.н</w:t>
      </w:r>
      <w:proofErr w:type="spellEnd"/>
      <w:r w:rsidRPr="00800553">
        <w:rPr>
          <w:rFonts w:asciiTheme="majorBidi" w:hAnsiTheme="majorBidi" w:cstheme="majorBidi"/>
          <w:sz w:val="28"/>
          <w:szCs w:val="28"/>
          <w:lang w:bidi="ar-EG"/>
        </w:rPr>
        <w:t xml:space="preserve">. доцент кафедры </w:t>
      </w:r>
      <w:r w:rsidRPr="00800553">
        <w:rPr>
          <w:rFonts w:asciiTheme="majorBidi" w:hAnsiTheme="majorBidi" w:cstheme="majorBidi"/>
          <w:sz w:val="28"/>
          <w:szCs w:val="28"/>
          <w:shd w:val="clear" w:color="auto" w:fill="FFFFFF"/>
        </w:rPr>
        <w:t>восточных языков Дипломатической Академии МИД РФ.</w:t>
      </w:r>
    </w:p>
    <w:p w:rsidR="00800553" w:rsidRPr="00800553" w:rsidRDefault="00800553" w:rsidP="0080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553">
        <w:rPr>
          <w:rFonts w:ascii="Times New Roman" w:hAnsi="Times New Roman" w:cs="Times New Roman"/>
          <w:sz w:val="28"/>
          <w:szCs w:val="28"/>
        </w:rPr>
        <w:t>Ташансу</w:t>
      </w:r>
      <w:proofErr w:type="spellEnd"/>
      <w:r w:rsidRPr="00800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553">
        <w:rPr>
          <w:rFonts w:ascii="Times New Roman" w:hAnsi="Times New Roman" w:cs="Times New Roman"/>
          <w:sz w:val="28"/>
          <w:szCs w:val="28"/>
        </w:rPr>
        <w:t>Тюркер</w:t>
      </w:r>
      <w:proofErr w:type="spellEnd"/>
      <w:r w:rsidRPr="00800553">
        <w:rPr>
          <w:rFonts w:ascii="Times New Roman" w:hAnsi="Times New Roman" w:cs="Times New Roman"/>
          <w:sz w:val="28"/>
          <w:szCs w:val="28"/>
        </w:rPr>
        <w:t xml:space="preserve"> - проф., </w:t>
      </w:r>
      <w:proofErr w:type="spellStart"/>
      <w:r w:rsidRPr="00800553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800553">
        <w:rPr>
          <w:rFonts w:ascii="Times New Roman" w:hAnsi="Times New Roman" w:cs="Times New Roman"/>
          <w:sz w:val="28"/>
          <w:szCs w:val="28"/>
        </w:rPr>
        <w:t xml:space="preserve">. факультет политических наук </w:t>
      </w:r>
      <w:proofErr w:type="spellStart"/>
      <w:r w:rsidRPr="00800553">
        <w:rPr>
          <w:rFonts w:ascii="Times New Roman" w:hAnsi="Times New Roman" w:cs="Times New Roman"/>
          <w:sz w:val="28"/>
          <w:szCs w:val="28"/>
        </w:rPr>
        <w:t>Анкарского</w:t>
      </w:r>
      <w:proofErr w:type="spellEnd"/>
      <w:r w:rsidRPr="00800553">
        <w:rPr>
          <w:rFonts w:ascii="Times New Roman" w:hAnsi="Times New Roman" w:cs="Times New Roman"/>
          <w:sz w:val="28"/>
          <w:szCs w:val="28"/>
        </w:rPr>
        <w:t xml:space="preserve"> университета. Директор центра исследований Евразии, России и Восточной Европы. г. Анкара. Турция. </w:t>
      </w:r>
    </w:p>
    <w:p w:rsidR="00800553" w:rsidRPr="00800553" w:rsidRDefault="00800553" w:rsidP="00800553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proofErr w:type="spellStart"/>
      <w:r w:rsidRPr="008005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Сафарян</w:t>
      </w:r>
      <w:proofErr w:type="spellEnd"/>
      <w:r w:rsidRPr="008005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А.В.</w:t>
      </w:r>
      <w:r w:rsidRPr="008005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- проф., к.ф.н. заведующий кафедрой тюркологии Ереванского государственного университета. г. Ереван.</w:t>
      </w:r>
    </w:p>
    <w:p w:rsidR="00800553" w:rsidRPr="00800553" w:rsidRDefault="00800553" w:rsidP="008005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055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800553">
        <w:rPr>
          <w:rFonts w:ascii="Times New Roman" w:hAnsi="Times New Roman" w:cs="Times New Roman"/>
          <w:sz w:val="28"/>
          <w:szCs w:val="28"/>
        </w:rPr>
        <w:t xml:space="preserve"> Е.М. – доц., </w:t>
      </w:r>
      <w:proofErr w:type="spellStart"/>
      <w:r w:rsidRPr="00800553">
        <w:rPr>
          <w:rFonts w:ascii="Times New Roman" w:hAnsi="Times New Roman" w:cs="Times New Roman"/>
          <w:sz w:val="28"/>
          <w:szCs w:val="28"/>
        </w:rPr>
        <w:t>к.соц.н</w:t>
      </w:r>
      <w:proofErr w:type="spellEnd"/>
      <w:r w:rsidRPr="00800553">
        <w:rPr>
          <w:rFonts w:ascii="Times New Roman" w:hAnsi="Times New Roman" w:cs="Times New Roman"/>
          <w:sz w:val="28"/>
          <w:szCs w:val="28"/>
        </w:rPr>
        <w:t>. декан факультета общественных наук Приднестровский государственный университет им. </w:t>
      </w:r>
      <w:r w:rsidRPr="00800553">
        <w:rPr>
          <w:rFonts w:ascii="Times New Roman" w:hAnsi="Times New Roman"/>
          <w:sz w:val="28"/>
          <w:szCs w:val="28"/>
        </w:rPr>
        <w:t xml:space="preserve">Т. Г. Шевченко. </w:t>
      </w:r>
      <w:r w:rsidRPr="00800553">
        <w:rPr>
          <w:rFonts w:ascii="Times New Roman" w:hAnsi="Times New Roman"/>
          <w:sz w:val="28"/>
          <w:szCs w:val="28"/>
        </w:rPr>
        <w:t>г</w:t>
      </w:r>
      <w:r w:rsidRPr="00800553">
        <w:rPr>
          <w:rFonts w:ascii="Times New Roman" w:hAnsi="Times New Roman"/>
          <w:sz w:val="28"/>
          <w:szCs w:val="28"/>
        </w:rPr>
        <w:t xml:space="preserve">. Тирасполь. Приднестровье. </w:t>
      </w:r>
    </w:p>
    <w:p w:rsidR="00182B52" w:rsidRPr="00182B52" w:rsidRDefault="00182B52" w:rsidP="0080055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F84DF1" w:rsidRPr="00182B52" w:rsidRDefault="00F84DF1" w:rsidP="00F84DF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82B5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182B52">
        <w:rPr>
          <w:rFonts w:ascii="Times New Roman" w:hAnsi="Times New Roman"/>
          <w:sz w:val="28"/>
          <w:szCs w:val="28"/>
        </w:rPr>
        <w:t xml:space="preserve">Нижегородский государственный университет им. Н.И. Лобачевского, </w:t>
      </w:r>
      <w:r w:rsidRPr="00182B52">
        <w:rPr>
          <w:rFonts w:asciiTheme="majorBidi" w:hAnsiTheme="majorBidi" w:cstheme="majorBidi"/>
          <w:sz w:val="28"/>
          <w:szCs w:val="28"/>
          <w:lang w:bidi="ar-EG"/>
        </w:rPr>
        <w:t xml:space="preserve">Институт международных отношений ННГУ имени Н.И. Лобачевского. (ул. Ульянова, 2. к. 320). </w:t>
      </w:r>
    </w:p>
    <w:p w:rsidR="00F84DF1" w:rsidRPr="00992AD4" w:rsidRDefault="00992AD4" w:rsidP="00AA6B5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92AD4">
        <w:rPr>
          <w:rFonts w:asciiTheme="majorBidi" w:hAnsiTheme="majorBidi" w:cstheme="majorBidi"/>
          <w:b/>
          <w:bCs/>
          <w:sz w:val="28"/>
          <w:szCs w:val="28"/>
          <w:lang w:bidi="ar-EG"/>
        </w:rPr>
        <w:t>Регистрация участников с 10:00.</w:t>
      </w:r>
    </w:p>
    <w:p w:rsidR="00182B52" w:rsidRPr="00182B52" w:rsidRDefault="00182B52" w:rsidP="00AA6B5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E261FF" w:rsidRPr="00800553" w:rsidRDefault="00E261FF" w:rsidP="006D002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ar-EG"/>
        </w:rPr>
      </w:pPr>
    </w:p>
    <w:sectPr w:rsidR="00E261FF" w:rsidRPr="00800553" w:rsidSect="00C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A1E"/>
    <w:multiLevelType w:val="hybridMultilevel"/>
    <w:tmpl w:val="1D86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2798E"/>
    <w:multiLevelType w:val="hybridMultilevel"/>
    <w:tmpl w:val="1820CE1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B9F0FF1"/>
    <w:multiLevelType w:val="hybridMultilevel"/>
    <w:tmpl w:val="3F9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75"/>
    <w:rsid w:val="000418B8"/>
    <w:rsid w:val="00047198"/>
    <w:rsid w:val="00182B52"/>
    <w:rsid w:val="002D4B43"/>
    <w:rsid w:val="002E1296"/>
    <w:rsid w:val="002F555A"/>
    <w:rsid w:val="00346DF5"/>
    <w:rsid w:val="0044757B"/>
    <w:rsid w:val="006C3038"/>
    <w:rsid w:val="006D0028"/>
    <w:rsid w:val="0074422E"/>
    <w:rsid w:val="00800553"/>
    <w:rsid w:val="0081010F"/>
    <w:rsid w:val="00875BF6"/>
    <w:rsid w:val="00886D8D"/>
    <w:rsid w:val="008F1F12"/>
    <w:rsid w:val="00992AD4"/>
    <w:rsid w:val="00AA6B52"/>
    <w:rsid w:val="00B16875"/>
    <w:rsid w:val="00B35361"/>
    <w:rsid w:val="00C21524"/>
    <w:rsid w:val="00CA229D"/>
    <w:rsid w:val="00CB39E1"/>
    <w:rsid w:val="00CF1879"/>
    <w:rsid w:val="00D00C43"/>
    <w:rsid w:val="00DF7D98"/>
    <w:rsid w:val="00E261FF"/>
    <w:rsid w:val="00F84DF1"/>
    <w:rsid w:val="00FA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8AD4F-E4CD-4EFC-84BB-FF8C4DF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12"/>
    <w:pPr>
      <w:ind w:left="720"/>
      <w:contextualSpacing/>
    </w:pPr>
  </w:style>
  <w:style w:type="character" w:customStyle="1" w:styleId="apple-converted-space">
    <w:name w:val="apple-converted-space"/>
    <w:basedOn w:val="a0"/>
    <w:rsid w:val="00E261FF"/>
  </w:style>
  <w:style w:type="character" w:styleId="a4">
    <w:name w:val="Hyperlink"/>
    <w:rsid w:val="00AA6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1D90-BC35-441C-9E8C-7EEF857B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2016-09-20T16:18:00Z</dcterms:created>
  <dcterms:modified xsi:type="dcterms:W3CDTF">2016-10-04T14:15:00Z</dcterms:modified>
</cp:coreProperties>
</file>