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62" w:rsidRDefault="009C7662" w:rsidP="009C76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ПРОГРАММА</w:t>
      </w:r>
    </w:p>
    <w:p w:rsidR="009C7662" w:rsidRDefault="009C7662" w:rsidP="009C76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</w:p>
    <w:p w:rsidR="006531F0" w:rsidRPr="009C7662" w:rsidRDefault="006531F0" w:rsidP="009C76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Научный семинар </w:t>
      </w:r>
    </w:p>
    <w:p w:rsidR="006531F0" w:rsidRPr="009C7662" w:rsidRDefault="006531F0" w:rsidP="009C76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Ad</w:t>
      </w:r>
      <w:proofErr w:type="spellEnd"/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Imperium</w:t>
      </w:r>
      <w:proofErr w:type="spellEnd"/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 xml:space="preserve">: имперское Средиземноморье </w:t>
      </w:r>
    </w:p>
    <w:p w:rsidR="006531F0" w:rsidRPr="009C7662" w:rsidRDefault="006531F0" w:rsidP="009C76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9C76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от древности до Нового времени»</w:t>
      </w:r>
    </w:p>
    <w:p w:rsidR="006531F0" w:rsidRPr="002312FA" w:rsidRDefault="006531F0" w:rsidP="009C7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1F0" w:rsidRDefault="006531F0" w:rsidP="009C7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международных отношений и мировой истории ННГУ</w:t>
      </w:r>
    </w:p>
    <w:p w:rsidR="006531F0" w:rsidRDefault="006531F0" w:rsidP="009C7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15–16 октября 2021 г.</w:t>
      </w:r>
    </w:p>
    <w:p w:rsidR="006531F0" w:rsidRPr="002312FA" w:rsidRDefault="006531F0" w:rsidP="009C7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23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</w:p>
    <w:p w:rsidR="006531F0" w:rsidRDefault="006531F0" w:rsidP="009C7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ru-RU"/>
        </w:rPr>
      </w:pPr>
    </w:p>
    <w:p w:rsidR="009C7662" w:rsidRPr="009C7662" w:rsidRDefault="009C7662" w:rsidP="009C7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Регламент выступления — до 20 минут</w:t>
      </w:r>
    </w:p>
    <w:p w:rsidR="006531F0" w:rsidRPr="002312FA" w:rsidRDefault="006531F0" w:rsidP="00653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1F0" w:rsidRPr="006531F0" w:rsidRDefault="006531F0" w:rsidP="006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Заседание 1.</w:t>
      </w:r>
    </w:p>
    <w:p w:rsidR="006531F0" w:rsidRDefault="006531F0" w:rsidP="006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15.10.2021, пятница, 11.00–13.</w:t>
      </w:r>
      <w:r w:rsidR="002D2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</w:p>
    <w:p w:rsidR="006531F0" w:rsidRDefault="0087146E" w:rsidP="006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– доцент А.Н. Маслов</w:t>
      </w:r>
    </w:p>
    <w:p w:rsidR="0087146E" w:rsidRPr="006531F0" w:rsidRDefault="0087146E" w:rsidP="006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531F0" w:rsidRDefault="006531F0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6531F0">
        <w:rPr>
          <w:rStyle w:val="a3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>Рунг</w:t>
      </w:r>
      <w:proofErr w:type="spellEnd"/>
      <w:r w:rsidRPr="006531F0">
        <w:rPr>
          <w:rStyle w:val="a3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 xml:space="preserve"> Эдуард Валерьевич (Казанский (Приволжский) федеральный университет)</w:t>
      </w:r>
    </w:p>
    <w:p w:rsidR="006531F0" w:rsidRDefault="006531F0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531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 дискуссии о территориально-административном устройстве </w:t>
      </w:r>
      <w:proofErr w:type="spellStart"/>
      <w:r w:rsidRPr="006531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Ахеменидской</w:t>
      </w:r>
      <w:proofErr w:type="spellEnd"/>
      <w:r w:rsidRPr="006531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империи: σα</w:t>
      </w:r>
      <w:proofErr w:type="spellStart"/>
      <w:r w:rsidRPr="006531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τρ</w:t>
      </w:r>
      <w:proofErr w:type="spellEnd"/>
      <w:r w:rsidRPr="006531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απεῖαι и/или </w:t>
      </w:r>
      <w:proofErr w:type="spellStart"/>
      <w:r w:rsidRPr="006531F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dahyāva</w:t>
      </w:r>
      <w:proofErr w:type="spellEnd"/>
      <w:r w:rsidRPr="006531F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</w:t>
      </w:r>
    </w:p>
    <w:p w:rsidR="006531F0" w:rsidRDefault="006531F0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531F0" w:rsidRPr="006531F0" w:rsidRDefault="006531F0" w:rsidP="006531F0">
      <w:pPr>
        <w:spacing w:after="0"/>
        <w:ind w:left="709" w:hanging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2) </w:t>
      </w:r>
      <w:r w:rsidRPr="006531F0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Кривощекова Елизавета В. </w:t>
      </w:r>
      <w:r w:rsidRPr="006531F0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(Нижегородский технологический техникум), </w:t>
      </w:r>
      <w:proofErr w:type="spellStart"/>
      <w:r w:rsidRPr="006531F0">
        <w:rPr>
          <w:rFonts w:ascii="Times New Roman" w:hAnsi="Times New Roman" w:cs="Times New Roman"/>
          <w:smallCaps/>
          <w:color w:val="000000"/>
          <w:sz w:val="24"/>
          <w:szCs w:val="24"/>
        </w:rPr>
        <w:t>Сивкина</w:t>
      </w:r>
      <w:proofErr w:type="spellEnd"/>
      <w:r w:rsidRPr="006531F0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Наталья Юрьевна (ННГУ) </w:t>
      </w:r>
    </w:p>
    <w:p w:rsidR="006531F0" w:rsidRPr="009C7662" w:rsidRDefault="006531F0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717390">
        <w:rPr>
          <w:rFonts w:ascii="Times New Roman" w:hAnsi="Times New Roman" w:cs="Times New Roman"/>
          <w:color w:val="000000"/>
          <w:sz w:val="24"/>
          <w:szCs w:val="24"/>
        </w:rPr>
        <w:t>Имперские стратег</w:t>
      </w:r>
      <w:r w:rsidR="009C7662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 w:rsidR="009C7662">
        <w:rPr>
          <w:rFonts w:ascii="Times New Roman" w:hAnsi="Times New Roman" w:cs="Times New Roman"/>
          <w:color w:val="000000"/>
          <w:sz w:val="24"/>
          <w:szCs w:val="24"/>
        </w:rPr>
        <w:t>раннеселевкидских</w:t>
      </w:r>
      <w:proofErr w:type="spellEnd"/>
      <w:r w:rsidR="009C7662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правителей</w:t>
      </w:r>
    </w:p>
    <w:p w:rsidR="003A08C4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8C4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A08C4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Сизов</w:t>
      </w:r>
      <w:proofErr w:type="spellEnd"/>
      <w:r w:rsidRPr="003A08C4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 Сергей Кузьмич (ННГУ), Кузьмин Юрий Николаевич (</w:t>
      </w:r>
      <w:r w:rsidRPr="003A08C4">
        <w:rPr>
          <w:rFonts w:ascii="Times New Roman" w:hAnsi="Times New Roman" w:cs="Times New Roman"/>
          <w:smallCaps/>
          <w:sz w:val="24"/>
          <w:szCs w:val="24"/>
        </w:rPr>
        <w:t>Московский городской педагогический университет, Самарский филиал, Самара)</w:t>
      </w:r>
    </w:p>
    <w:p w:rsidR="003A08C4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Империя </w:t>
      </w:r>
      <w:proofErr w:type="spellStart"/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Антигонидов</w:t>
      </w:r>
      <w:proofErr w:type="spellEnd"/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пополнение гражданских коллективов в полисах Греции </w:t>
      </w:r>
    </w:p>
    <w:p w:rsidR="003A08C4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(конец III в. до н.э.)</w:t>
      </w:r>
    </w:p>
    <w:p w:rsidR="006531F0" w:rsidRDefault="006531F0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8C4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31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A08C4">
        <w:rPr>
          <w:rFonts w:ascii="Times New Roman" w:hAnsi="Times New Roman" w:cs="Times New Roman"/>
          <w:smallCaps/>
          <w:sz w:val="24"/>
          <w:szCs w:val="24"/>
        </w:rPr>
        <w:t>Качан</w:t>
      </w:r>
      <w:proofErr w:type="spellEnd"/>
      <w:r w:rsidRPr="003A08C4">
        <w:rPr>
          <w:rFonts w:ascii="Times New Roman" w:hAnsi="Times New Roman" w:cs="Times New Roman"/>
          <w:smallCaps/>
          <w:sz w:val="24"/>
          <w:szCs w:val="24"/>
        </w:rPr>
        <w:t xml:space="preserve"> Сергей (независимый исследователь, Москва)</w:t>
      </w:r>
      <w:r w:rsidRPr="0071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F0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император в образе быка Аписа</w:t>
      </w:r>
    </w:p>
    <w:p w:rsidR="003A08C4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058" w:rsidRDefault="002D2058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Pr="0087146E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Парфёнов Виктор Николаевич (</w:t>
      </w:r>
      <w:r w:rsidRPr="0087146E">
        <w:rPr>
          <w:rFonts w:ascii="Times New Roman" w:hAnsi="Times New Roman" w:cs="Times New Roman"/>
          <w:smallCaps/>
          <w:sz w:val="24"/>
          <w:szCs w:val="24"/>
        </w:rPr>
        <w:t>Саратовская православная духовная семинария</w:t>
      </w:r>
      <w:r w:rsidRPr="0087146E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)</w:t>
      </w:r>
    </w:p>
    <w:p w:rsidR="002D2058" w:rsidRDefault="002D2058" w:rsidP="006531F0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Траян как предтеча «солдатских императоров»</w:t>
      </w:r>
    </w:p>
    <w:p w:rsidR="003A08C4" w:rsidRDefault="003A08C4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A08C4" w:rsidRPr="006531F0" w:rsidRDefault="003A08C4" w:rsidP="003A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Заседание </w:t>
      </w:r>
      <w:r w:rsidR="008714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3A08C4" w:rsidRDefault="003A08C4" w:rsidP="003A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.10.2021,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суббот</w:t>
      </w: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а, 11.00–1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653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.00</w:t>
      </w:r>
    </w:p>
    <w:p w:rsidR="003A08C4" w:rsidRDefault="0087146E" w:rsidP="003A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– проф.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Махлаюк</w:t>
      </w:r>
      <w:proofErr w:type="spellEnd"/>
    </w:p>
    <w:p w:rsidR="0087146E" w:rsidRPr="0087146E" w:rsidRDefault="0087146E" w:rsidP="003A0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1F0" w:rsidRPr="003A08C4" w:rsidRDefault="003A08C4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3A08C4">
        <w:rPr>
          <w:rStyle w:val="a3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>Махлаюк</w:t>
      </w:r>
      <w:proofErr w:type="spellEnd"/>
      <w:r w:rsidRPr="003A08C4">
        <w:rPr>
          <w:rStyle w:val="a3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  <w:t xml:space="preserve"> Александр Валентинович (ННГУ)</w:t>
      </w:r>
    </w:p>
    <w:p w:rsidR="003A08C4" w:rsidRDefault="003A08C4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Империи древности в новейших сравнительно-исторических и теоретических исследованиях имперской истории</w:t>
      </w:r>
    </w:p>
    <w:p w:rsidR="002D2058" w:rsidRDefault="002D2058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D2058" w:rsidRPr="002D2058" w:rsidRDefault="003A08C4" w:rsidP="006531F0">
      <w:pPr>
        <w:spacing w:after="0"/>
        <w:ind w:left="709" w:hanging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2) </w:t>
      </w:r>
      <w:r w:rsidR="002D2058" w:rsidRPr="002D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Суриков Игорь Евгеньевич (Институт всеобщей истории РАН, Москва)</w:t>
      </w:r>
    </w:p>
    <w:p w:rsidR="003A08C4" w:rsidRDefault="002D2058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1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Афинская морская держава: позитив и негатив имперского опыта</w:t>
      </w:r>
    </w:p>
    <w:p w:rsidR="003A08C4" w:rsidRDefault="003A08C4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D2058" w:rsidRPr="002D2058" w:rsidRDefault="002D2058" w:rsidP="002D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3) </w:t>
      </w:r>
      <w:r w:rsidRPr="002D205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Барышников Антон </w:t>
      </w:r>
      <w:proofErr w:type="spellStart"/>
      <w:r w:rsidRPr="002D205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Ералыевич</w:t>
      </w:r>
      <w:proofErr w:type="spellEnd"/>
      <w:r w:rsidRPr="002D205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(ННГУ)</w:t>
      </w:r>
    </w:p>
    <w:p w:rsidR="002D2058" w:rsidRDefault="002D2058" w:rsidP="002D2058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717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Тёмная сторона Империи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7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следам одной дискуссии</w:t>
      </w:r>
    </w:p>
    <w:p w:rsidR="002D2058" w:rsidRDefault="002D2058" w:rsidP="002D2058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58" w:rsidRPr="002D2058" w:rsidRDefault="002D2058" w:rsidP="002D2058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2D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Усков</w:t>
      </w:r>
      <w:proofErr w:type="spellEnd"/>
      <w:r w:rsidRPr="002D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 Григорий Викторович (Ярославский госуниверситет им. П.Г. Демидова)</w:t>
      </w:r>
    </w:p>
    <w:p w:rsidR="002D2058" w:rsidRDefault="002D2058" w:rsidP="002D2058">
      <w:pPr>
        <w:spacing w:after="0"/>
        <w:ind w:left="709"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20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Разграничение обязанностей между проконсулом и легатом III </w:t>
      </w:r>
      <w:proofErr w:type="spellStart"/>
      <w:r w:rsidRPr="002D20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Августова</w:t>
      </w:r>
      <w:proofErr w:type="spellEnd"/>
      <w:r w:rsidRPr="002D20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легиона в Проконсульской Африке (I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2D20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 вв. н.э.)</w:t>
      </w:r>
    </w:p>
    <w:p w:rsidR="002D2058" w:rsidRDefault="002D2058" w:rsidP="002D2058">
      <w:pPr>
        <w:spacing w:after="0"/>
        <w:ind w:left="709" w:hanging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2058" w:rsidRPr="002D2058" w:rsidRDefault="002D2058" w:rsidP="002D2058">
      <w:pPr>
        <w:spacing w:after="0"/>
        <w:ind w:left="709" w:hanging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</w:t>
      </w:r>
      <w:r w:rsidRPr="002D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Маслов Артем Николае</w:t>
      </w:r>
      <w:bookmarkStart w:id="0" w:name="_GoBack"/>
      <w:bookmarkEnd w:id="0"/>
      <w:r w:rsidRPr="002D2058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вич (ННГУ)</w:t>
      </w:r>
    </w:p>
    <w:p w:rsidR="002D2058" w:rsidRDefault="002D2058" w:rsidP="002D2058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Образы Троянской войны и тема </w:t>
      </w:r>
      <w:proofErr w:type="spellStart"/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translatio</w:t>
      </w:r>
      <w:proofErr w:type="spellEnd"/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imperii</w:t>
      </w:r>
      <w:proofErr w:type="spellEnd"/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Зерцале царей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Готфрида из </w:t>
      </w:r>
      <w:proofErr w:type="spellStart"/>
      <w:r w:rsidRPr="002D2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Витербо</w:t>
      </w:r>
      <w:proofErr w:type="spellEnd"/>
    </w:p>
    <w:p w:rsidR="002312FA" w:rsidRDefault="002312FA" w:rsidP="002D2058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12FA" w:rsidRDefault="002312FA" w:rsidP="002D2058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Юрьевна (ННГУ) </w:t>
      </w:r>
    </w:p>
    <w:p w:rsidR="002312FA" w:rsidRPr="009C7662" w:rsidRDefault="002312FA" w:rsidP="002D2058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Имперский опыт Византии:</w:t>
      </w:r>
      <w:r w:rsidR="009C7662" w:rsidRP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πολιτεία</w:t>
      </w:r>
      <w:r w:rsidR="009C7662" w:rsidRP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δεσποτία</w:t>
      </w:r>
      <w:r w:rsidR="009C7662" w:rsidRP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imperia</w:t>
      </w:r>
    </w:p>
    <w:p w:rsidR="002D2058" w:rsidRDefault="002D2058" w:rsidP="006531F0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A7851" w:rsidRPr="007E098A" w:rsidRDefault="00AA7851" w:rsidP="00AA7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7) </w:t>
      </w:r>
      <w:proofErr w:type="spellStart"/>
      <w:r w:rsidRPr="00CB3347">
        <w:rPr>
          <w:rFonts w:ascii="Times New Roman" w:hAnsi="Times New Roman" w:cs="Times New Roman"/>
          <w:smallCaps/>
          <w:sz w:val="24"/>
          <w:szCs w:val="24"/>
        </w:rPr>
        <w:t>Абидулин</w:t>
      </w:r>
      <w:proofErr w:type="spellEnd"/>
      <w:r w:rsidRPr="00CB334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CB3347">
        <w:rPr>
          <w:rFonts w:ascii="Times New Roman" w:hAnsi="Times New Roman" w:cs="Times New Roman"/>
          <w:smallCaps/>
          <w:sz w:val="24"/>
          <w:szCs w:val="24"/>
        </w:rPr>
        <w:t>Алим</w:t>
      </w:r>
      <w:proofErr w:type="spellEnd"/>
      <w:r w:rsidRPr="00CB3347">
        <w:rPr>
          <w:rFonts w:ascii="Times New Roman" w:hAnsi="Times New Roman" w:cs="Times New Roman"/>
          <w:smallCaps/>
          <w:sz w:val="24"/>
          <w:szCs w:val="24"/>
        </w:rPr>
        <w:t xml:space="preserve"> Маратович (ННГУ)</w:t>
      </w:r>
    </w:p>
    <w:p w:rsidR="00AA7851" w:rsidRPr="006531F0" w:rsidRDefault="00AA7851" w:rsidP="00AA7851">
      <w:pPr>
        <w:spacing w:after="0"/>
        <w:ind w:left="709" w:hanging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E098A">
        <w:rPr>
          <w:rFonts w:ascii="Times New Roman" w:hAnsi="Times New Roman" w:cs="Times New Roman"/>
          <w:sz w:val="24"/>
          <w:szCs w:val="24"/>
        </w:rPr>
        <w:t>Море как пространство империи: османское владычество в восточном и южном Средиземноморье</w:t>
      </w:r>
    </w:p>
    <w:p w:rsidR="006531F0" w:rsidRPr="006531F0" w:rsidRDefault="006531F0" w:rsidP="00653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2C4" w:rsidRDefault="005B72C4"/>
    <w:sectPr w:rsidR="005B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B0"/>
    <w:rsid w:val="002312FA"/>
    <w:rsid w:val="002D2058"/>
    <w:rsid w:val="003400B0"/>
    <w:rsid w:val="003A08C4"/>
    <w:rsid w:val="005B72C4"/>
    <w:rsid w:val="006531F0"/>
    <w:rsid w:val="0087146E"/>
    <w:rsid w:val="009C7662"/>
    <w:rsid w:val="00AA7851"/>
    <w:rsid w:val="00C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1F0"/>
    <w:rPr>
      <w:b/>
      <w:bCs/>
    </w:rPr>
  </w:style>
  <w:style w:type="character" w:styleId="a4">
    <w:name w:val="Emphasis"/>
    <w:basedOn w:val="a0"/>
    <w:uiPriority w:val="20"/>
    <w:qFormat/>
    <w:rsid w:val="006531F0"/>
    <w:rPr>
      <w:i/>
      <w:iCs/>
    </w:rPr>
  </w:style>
  <w:style w:type="character" w:styleId="a5">
    <w:name w:val="Hyperlink"/>
    <w:basedOn w:val="a0"/>
    <w:uiPriority w:val="99"/>
    <w:semiHidden/>
    <w:unhideWhenUsed/>
    <w:rsid w:val="003A0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1F0"/>
    <w:rPr>
      <w:b/>
      <w:bCs/>
    </w:rPr>
  </w:style>
  <w:style w:type="character" w:styleId="a4">
    <w:name w:val="Emphasis"/>
    <w:basedOn w:val="a0"/>
    <w:uiPriority w:val="20"/>
    <w:qFormat/>
    <w:rsid w:val="006531F0"/>
    <w:rPr>
      <w:i/>
      <w:iCs/>
    </w:rPr>
  </w:style>
  <w:style w:type="character" w:styleId="a5">
    <w:name w:val="Hyperlink"/>
    <w:basedOn w:val="a0"/>
    <w:uiPriority w:val="99"/>
    <w:semiHidden/>
    <w:unhideWhenUsed/>
    <w:rsid w:val="003A0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1767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2021-10-10T11:29:00Z</dcterms:created>
  <dcterms:modified xsi:type="dcterms:W3CDTF">2021-10-10T11:29:00Z</dcterms:modified>
</cp:coreProperties>
</file>