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C4" w:rsidRPr="009739BA" w:rsidRDefault="007342C4" w:rsidP="00752D9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9BA">
        <w:rPr>
          <w:rFonts w:ascii="Times New Roman" w:hAnsi="Times New Roman"/>
          <w:b/>
          <w:sz w:val="28"/>
          <w:szCs w:val="28"/>
        </w:rPr>
        <w:t>Нижегородский государственный университет им. Н.И. Лобачевского</w:t>
      </w:r>
    </w:p>
    <w:p w:rsidR="00752D90" w:rsidRDefault="0027710F" w:rsidP="002771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международных отношений и мировой истории</w:t>
      </w:r>
    </w:p>
    <w:p w:rsidR="0027710F" w:rsidRPr="0027710F" w:rsidRDefault="0027710F" w:rsidP="007342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10F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proofErr w:type="gramStart"/>
      <w:r w:rsidRPr="0027710F">
        <w:rPr>
          <w:rFonts w:ascii="Times New Roman" w:hAnsi="Times New Roman" w:cs="Times New Roman"/>
          <w:b/>
          <w:sz w:val="28"/>
          <w:szCs w:val="28"/>
        </w:rPr>
        <w:t>зарубежного</w:t>
      </w:r>
      <w:proofErr w:type="gramEnd"/>
      <w:r w:rsidRPr="0027710F">
        <w:rPr>
          <w:rFonts w:ascii="Times New Roman" w:hAnsi="Times New Roman" w:cs="Times New Roman"/>
          <w:b/>
          <w:sz w:val="28"/>
          <w:szCs w:val="28"/>
        </w:rPr>
        <w:t xml:space="preserve"> регионоведения и локальной истории</w:t>
      </w:r>
    </w:p>
    <w:p w:rsidR="0027710F" w:rsidRDefault="001B1732" w:rsidP="00752D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Нижегородское отделение Ассоциации европейских исследований</w:t>
      </w:r>
      <w:r w:rsidRPr="009739B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(АЕВИС)</w:t>
      </w:r>
    </w:p>
    <w:p w:rsidR="001B1732" w:rsidRDefault="001B1732" w:rsidP="00752D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28F" w:rsidRPr="009739BA" w:rsidRDefault="00C6528F" w:rsidP="00752D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9BA">
        <w:rPr>
          <w:rFonts w:ascii="Times New Roman" w:hAnsi="Times New Roman" w:cs="Times New Roman"/>
          <w:sz w:val="28"/>
          <w:szCs w:val="28"/>
        </w:rPr>
        <w:t>Приглаша</w:t>
      </w:r>
      <w:r w:rsidR="0027710F">
        <w:rPr>
          <w:rFonts w:ascii="Times New Roman" w:hAnsi="Times New Roman" w:cs="Times New Roman"/>
          <w:sz w:val="28"/>
          <w:szCs w:val="28"/>
        </w:rPr>
        <w:t>ют</w:t>
      </w:r>
      <w:r w:rsidRPr="009739BA">
        <w:rPr>
          <w:rFonts w:ascii="Times New Roman" w:hAnsi="Times New Roman" w:cs="Times New Roman"/>
          <w:sz w:val="28"/>
          <w:szCs w:val="28"/>
        </w:rPr>
        <w:t xml:space="preserve"> принять участие в</w:t>
      </w:r>
      <w:r w:rsidR="0027710F">
        <w:rPr>
          <w:rFonts w:ascii="Times New Roman" w:hAnsi="Times New Roman" w:cs="Times New Roman"/>
          <w:sz w:val="28"/>
          <w:szCs w:val="28"/>
        </w:rPr>
        <w:t xml:space="preserve"> межвузовском круглом столе </w:t>
      </w:r>
    </w:p>
    <w:p w:rsidR="0027710F" w:rsidRDefault="0027710F" w:rsidP="00B327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F51" w:rsidRPr="009739BA" w:rsidRDefault="002961C1" w:rsidP="00B327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9BA">
        <w:rPr>
          <w:rFonts w:ascii="Times New Roman" w:hAnsi="Times New Roman" w:cs="Times New Roman"/>
          <w:b/>
          <w:sz w:val="28"/>
          <w:szCs w:val="28"/>
        </w:rPr>
        <w:t>«</w:t>
      </w:r>
      <w:r w:rsidR="001B1732" w:rsidRPr="001B17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ПРОБЛЕМЫ И ПЕРСПЕКТИВЫ ЕВРОПЕЙСКОЙ ИНТЕГРАЦИИ</w:t>
      </w:r>
      <w:r w:rsidRPr="009739BA">
        <w:rPr>
          <w:rFonts w:ascii="Times New Roman" w:hAnsi="Times New Roman" w:cs="Times New Roman"/>
          <w:b/>
          <w:sz w:val="28"/>
          <w:szCs w:val="28"/>
        </w:rPr>
        <w:t>»</w:t>
      </w:r>
      <w:r w:rsidRPr="00973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10F" w:rsidRDefault="0027710F" w:rsidP="00752D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E3B" w:rsidRDefault="0027710F" w:rsidP="00752D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состоится 1</w:t>
      </w:r>
      <w:r w:rsidR="001B1732">
        <w:rPr>
          <w:rFonts w:ascii="Times New Roman" w:hAnsi="Times New Roman" w:cs="Times New Roman"/>
          <w:sz w:val="28"/>
          <w:szCs w:val="28"/>
        </w:rPr>
        <w:t>5</w:t>
      </w:r>
      <w:r w:rsidR="00DD02C5" w:rsidRPr="009739BA">
        <w:rPr>
          <w:rFonts w:ascii="Times New Roman" w:hAnsi="Times New Roman" w:cs="Times New Roman"/>
          <w:sz w:val="28"/>
          <w:szCs w:val="28"/>
        </w:rPr>
        <w:t xml:space="preserve"> </w:t>
      </w:r>
      <w:r w:rsidR="001B1732">
        <w:rPr>
          <w:rFonts w:ascii="Times New Roman" w:hAnsi="Times New Roman" w:cs="Times New Roman"/>
          <w:sz w:val="28"/>
          <w:szCs w:val="28"/>
        </w:rPr>
        <w:t>апреля</w:t>
      </w:r>
      <w:r w:rsidR="007342C4" w:rsidRPr="009739B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27E3B" w:rsidRPr="009739BA">
        <w:rPr>
          <w:rFonts w:ascii="Times New Roman" w:hAnsi="Times New Roman" w:cs="Times New Roman"/>
          <w:sz w:val="28"/>
          <w:szCs w:val="28"/>
        </w:rPr>
        <w:t xml:space="preserve"> г.</w:t>
      </w:r>
      <w:r w:rsidR="00DD02C5" w:rsidRPr="009739BA">
        <w:rPr>
          <w:rFonts w:ascii="Times New Roman" w:hAnsi="Times New Roman" w:cs="Times New Roman"/>
          <w:sz w:val="28"/>
          <w:szCs w:val="28"/>
        </w:rPr>
        <w:t xml:space="preserve"> </w:t>
      </w:r>
      <w:r w:rsidR="00C455EB">
        <w:rPr>
          <w:rFonts w:ascii="Times New Roman" w:hAnsi="Times New Roman" w:cs="Times New Roman"/>
          <w:sz w:val="28"/>
          <w:szCs w:val="28"/>
        </w:rPr>
        <w:t>в 16.00</w:t>
      </w:r>
    </w:p>
    <w:p w:rsidR="00032CF8" w:rsidRPr="009739BA" w:rsidRDefault="00032CF8" w:rsidP="00752D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очно-заочный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использованием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6528F" w:rsidRPr="009739BA" w:rsidRDefault="00C455EB" w:rsidP="00752D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5E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528F" w:rsidRPr="009739B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6528F" w:rsidRPr="009739BA">
        <w:rPr>
          <w:rFonts w:ascii="Times New Roman" w:hAnsi="Times New Roman" w:cs="Times New Roman"/>
          <w:sz w:val="28"/>
          <w:szCs w:val="28"/>
        </w:rPr>
        <w:t>. Нижн</w:t>
      </w:r>
      <w:r w:rsidR="00A27E3B" w:rsidRPr="009739BA">
        <w:rPr>
          <w:rFonts w:ascii="Times New Roman" w:hAnsi="Times New Roman" w:cs="Times New Roman"/>
          <w:sz w:val="28"/>
          <w:szCs w:val="28"/>
        </w:rPr>
        <w:t>ий</w:t>
      </w:r>
      <w:r w:rsidR="00C6528F" w:rsidRPr="009739BA">
        <w:rPr>
          <w:rFonts w:ascii="Times New Roman" w:hAnsi="Times New Roman" w:cs="Times New Roman"/>
          <w:sz w:val="28"/>
          <w:szCs w:val="28"/>
        </w:rPr>
        <w:t xml:space="preserve"> </w:t>
      </w:r>
      <w:r w:rsidR="00DD02C5" w:rsidRPr="009739BA">
        <w:rPr>
          <w:rFonts w:ascii="Times New Roman" w:hAnsi="Times New Roman" w:cs="Times New Roman"/>
          <w:sz w:val="28"/>
          <w:szCs w:val="28"/>
        </w:rPr>
        <w:t>Новгород</w:t>
      </w:r>
      <w:r w:rsidR="0027710F">
        <w:rPr>
          <w:rFonts w:ascii="Times New Roman" w:hAnsi="Times New Roman" w:cs="Times New Roman"/>
          <w:sz w:val="28"/>
          <w:szCs w:val="28"/>
        </w:rPr>
        <w:t xml:space="preserve">, ул. Ульянова, 2, ауд. </w:t>
      </w:r>
      <w:r w:rsidR="001B1732">
        <w:rPr>
          <w:rFonts w:ascii="Times New Roman" w:hAnsi="Times New Roman" w:cs="Times New Roman"/>
          <w:sz w:val="28"/>
          <w:szCs w:val="28"/>
        </w:rPr>
        <w:t>320</w:t>
      </w:r>
      <w:r w:rsidR="0027710F">
        <w:rPr>
          <w:rFonts w:ascii="Times New Roman" w:hAnsi="Times New Roman" w:cs="Times New Roman"/>
          <w:sz w:val="28"/>
          <w:szCs w:val="28"/>
        </w:rPr>
        <w:t xml:space="preserve"> (здание Института международных отношений и мировой истории)</w:t>
      </w:r>
    </w:p>
    <w:p w:rsidR="00792F51" w:rsidRPr="009739BA" w:rsidRDefault="00792F51" w:rsidP="00752D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F51" w:rsidRPr="002961C1" w:rsidRDefault="007342C4" w:rsidP="00A27E3B">
      <w:pPr>
        <w:rPr>
          <w:rFonts w:ascii="Times New Roman" w:hAnsi="Times New Roman" w:cs="Times New Roman"/>
          <w:b/>
          <w:sz w:val="28"/>
          <w:szCs w:val="28"/>
        </w:rPr>
      </w:pPr>
      <w:r w:rsidRPr="002961C1">
        <w:rPr>
          <w:rFonts w:ascii="Times New Roman" w:hAnsi="Times New Roman" w:cs="Times New Roman"/>
          <w:b/>
          <w:sz w:val="28"/>
          <w:szCs w:val="28"/>
        </w:rPr>
        <w:t>В рамках</w:t>
      </w:r>
      <w:r w:rsidR="00A27E3B" w:rsidRPr="00296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10F" w:rsidRPr="002961C1">
        <w:rPr>
          <w:rFonts w:ascii="Times New Roman" w:hAnsi="Times New Roman" w:cs="Times New Roman"/>
          <w:b/>
          <w:sz w:val="28"/>
          <w:szCs w:val="28"/>
        </w:rPr>
        <w:t>круглого стола</w:t>
      </w:r>
      <w:r w:rsidRPr="002961C1">
        <w:rPr>
          <w:rFonts w:ascii="Times New Roman" w:hAnsi="Times New Roman" w:cs="Times New Roman"/>
          <w:b/>
          <w:sz w:val="28"/>
          <w:szCs w:val="28"/>
        </w:rPr>
        <w:t xml:space="preserve"> планируется обсудить следующие вопросы:</w:t>
      </w:r>
    </w:p>
    <w:p w:rsidR="007342C4" w:rsidRPr="009739BA" w:rsidRDefault="007342C4" w:rsidP="00A27E3B">
      <w:pPr>
        <w:rPr>
          <w:rFonts w:ascii="Times New Roman" w:hAnsi="Times New Roman" w:cs="Times New Roman"/>
          <w:sz w:val="28"/>
          <w:szCs w:val="28"/>
        </w:rPr>
      </w:pPr>
      <w:r w:rsidRPr="009739BA">
        <w:rPr>
          <w:rFonts w:ascii="Times New Roman" w:hAnsi="Times New Roman" w:cs="Times New Roman"/>
          <w:sz w:val="28"/>
          <w:szCs w:val="28"/>
        </w:rPr>
        <w:t xml:space="preserve">1. </w:t>
      </w:r>
      <w:r w:rsidR="001B1732">
        <w:rPr>
          <w:rFonts w:ascii="Times New Roman" w:hAnsi="Times New Roman" w:cs="Times New Roman"/>
          <w:sz w:val="28"/>
          <w:szCs w:val="28"/>
        </w:rPr>
        <w:t>Актуальные проблемы военно-политической интеграции ЕС</w:t>
      </w:r>
    </w:p>
    <w:p w:rsidR="007342C4" w:rsidRPr="009739BA" w:rsidRDefault="007342C4" w:rsidP="00A27E3B">
      <w:pPr>
        <w:rPr>
          <w:rFonts w:ascii="Times New Roman" w:hAnsi="Times New Roman" w:cs="Times New Roman"/>
          <w:sz w:val="28"/>
          <w:szCs w:val="28"/>
        </w:rPr>
      </w:pPr>
      <w:r w:rsidRPr="009739BA">
        <w:rPr>
          <w:rFonts w:ascii="Times New Roman" w:hAnsi="Times New Roman" w:cs="Times New Roman"/>
          <w:sz w:val="28"/>
          <w:szCs w:val="28"/>
        </w:rPr>
        <w:t xml:space="preserve">2. </w:t>
      </w:r>
      <w:r w:rsidR="001B1732">
        <w:rPr>
          <w:rFonts w:ascii="Times New Roman" w:hAnsi="Times New Roman" w:cs="Times New Roman"/>
          <w:sz w:val="28"/>
          <w:szCs w:val="28"/>
        </w:rPr>
        <w:t>Институциональные аспекты европейской интеграции</w:t>
      </w:r>
    </w:p>
    <w:p w:rsidR="004F7D12" w:rsidRPr="009739BA" w:rsidRDefault="0027710F" w:rsidP="00032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B1732">
        <w:rPr>
          <w:rFonts w:ascii="Times New Roman" w:hAnsi="Times New Roman" w:cs="Times New Roman"/>
          <w:sz w:val="28"/>
          <w:szCs w:val="28"/>
        </w:rPr>
        <w:t xml:space="preserve">Роль отдельных стран и </w:t>
      </w:r>
      <w:proofErr w:type="spellStart"/>
      <w:r w:rsidR="001B1732">
        <w:rPr>
          <w:rFonts w:ascii="Times New Roman" w:hAnsi="Times New Roman" w:cs="Times New Roman"/>
          <w:sz w:val="28"/>
          <w:szCs w:val="28"/>
        </w:rPr>
        <w:t>субрегионов</w:t>
      </w:r>
      <w:proofErr w:type="spellEnd"/>
      <w:r w:rsidR="001B1732">
        <w:rPr>
          <w:rFonts w:ascii="Times New Roman" w:hAnsi="Times New Roman" w:cs="Times New Roman"/>
          <w:sz w:val="28"/>
          <w:szCs w:val="28"/>
        </w:rPr>
        <w:t xml:space="preserve"> в процессе европейской интеграции</w:t>
      </w:r>
    </w:p>
    <w:p w:rsidR="002961C1" w:rsidRPr="009739BA" w:rsidRDefault="0091701F" w:rsidP="009170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39BA">
        <w:rPr>
          <w:rFonts w:ascii="Times New Roman" w:hAnsi="Times New Roman" w:cs="Times New Roman"/>
          <w:b/>
          <w:sz w:val="28"/>
          <w:szCs w:val="28"/>
        </w:rPr>
        <w:t>Срок подачи заявок на участие в семинаре: до</w:t>
      </w:r>
      <w:r w:rsidRPr="009739BA">
        <w:rPr>
          <w:rFonts w:ascii="Times New Roman" w:hAnsi="Times New Roman" w:cs="Times New Roman"/>
          <w:sz w:val="28"/>
          <w:szCs w:val="28"/>
        </w:rPr>
        <w:t xml:space="preserve"> </w:t>
      </w:r>
      <w:r w:rsidR="0027710F">
        <w:rPr>
          <w:rFonts w:ascii="Times New Roman" w:hAnsi="Times New Roman" w:cs="Times New Roman"/>
          <w:b/>
          <w:sz w:val="28"/>
          <w:szCs w:val="28"/>
        </w:rPr>
        <w:t>1</w:t>
      </w:r>
      <w:r w:rsidR="00032CF8" w:rsidRPr="00032CF8">
        <w:rPr>
          <w:rFonts w:ascii="Times New Roman" w:hAnsi="Times New Roman" w:cs="Times New Roman"/>
          <w:b/>
          <w:sz w:val="28"/>
          <w:szCs w:val="28"/>
        </w:rPr>
        <w:t>2</w:t>
      </w:r>
      <w:r w:rsidRPr="00973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4A1">
        <w:rPr>
          <w:rFonts w:ascii="Times New Roman" w:hAnsi="Times New Roman" w:cs="Times New Roman"/>
          <w:b/>
          <w:sz w:val="28"/>
          <w:szCs w:val="28"/>
        </w:rPr>
        <w:t>апреля</w:t>
      </w:r>
      <w:r w:rsidRPr="009739B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7710F">
        <w:rPr>
          <w:rFonts w:ascii="Times New Roman" w:hAnsi="Times New Roman" w:cs="Times New Roman"/>
          <w:b/>
          <w:sz w:val="28"/>
          <w:szCs w:val="28"/>
        </w:rPr>
        <w:t>1</w:t>
      </w:r>
      <w:r w:rsidRPr="009739BA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73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D12" w:rsidRPr="0027710F" w:rsidRDefault="0091701F" w:rsidP="004F7D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39BA">
        <w:rPr>
          <w:rFonts w:ascii="Times New Roman" w:hAnsi="Times New Roman" w:cs="Times New Roman"/>
          <w:i/>
          <w:sz w:val="28"/>
          <w:szCs w:val="28"/>
        </w:rPr>
        <w:t>Заявки</w:t>
      </w:r>
      <w:r w:rsidR="004F7D12" w:rsidRPr="009739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39BA">
        <w:rPr>
          <w:rFonts w:ascii="Times New Roman" w:hAnsi="Times New Roman" w:cs="Times New Roman"/>
          <w:i/>
          <w:sz w:val="28"/>
          <w:szCs w:val="28"/>
        </w:rPr>
        <w:t xml:space="preserve">направлять на адрес </w:t>
      </w:r>
      <w:r w:rsidR="0027710F">
        <w:rPr>
          <w:rFonts w:ascii="Times New Roman" w:hAnsi="Times New Roman" w:cs="Times New Roman"/>
          <w:i/>
          <w:sz w:val="28"/>
          <w:szCs w:val="28"/>
        </w:rPr>
        <w:t>организаторов круглого стола</w:t>
      </w:r>
      <w:r w:rsidR="00792F51" w:rsidRPr="009739BA">
        <w:rPr>
          <w:rFonts w:ascii="Times New Roman" w:hAnsi="Times New Roman" w:cs="Times New Roman"/>
          <w:i/>
          <w:sz w:val="28"/>
          <w:szCs w:val="28"/>
        </w:rPr>
        <w:t>:</w:t>
      </w:r>
      <w:r w:rsidR="00792F51" w:rsidRPr="009739B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27710F" w:rsidRPr="000773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region</w:t>
        </w:r>
        <w:r w:rsidR="0027710F" w:rsidRPr="0027710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27710F" w:rsidRPr="000773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imomi</w:t>
        </w:r>
        <w:proofErr w:type="spellEnd"/>
        <w:r w:rsidR="0027710F" w:rsidRPr="0027710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7710F" w:rsidRPr="000773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unn</w:t>
        </w:r>
        <w:proofErr w:type="spellEnd"/>
        <w:r w:rsidR="0027710F" w:rsidRPr="0027710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7710F" w:rsidRPr="000773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7710F" w:rsidRPr="00277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D12" w:rsidRPr="009739BA" w:rsidRDefault="007960C6" w:rsidP="004F7D12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ШАБЛОН ЗАЯВКИ</w:t>
      </w:r>
      <w:r w:rsidR="004F7D12" w:rsidRPr="009739BA">
        <w:rPr>
          <w:rFonts w:ascii="Times New Roman" w:hAnsi="Times New Roman"/>
          <w:b/>
          <w:bCs/>
          <w:sz w:val="28"/>
          <w:szCs w:val="28"/>
        </w:rPr>
        <w:t xml:space="preserve"> НА УЧАСТИЕ В К</w:t>
      </w:r>
      <w:r>
        <w:rPr>
          <w:rFonts w:ascii="Times New Roman" w:hAnsi="Times New Roman"/>
          <w:b/>
          <w:bCs/>
          <w:sz w:val="28"/>
          <w:szCs w:val="28"/>
        </w:rPr>
        <w:t>РУГЛОМ СТОЛЕ</w:t>
      </w:r>
    </w:p>
    <w:tbl>
      <w:tblPr>
        <w:tblW w:w="9464" w:type="dxa"/>
        <w:tblCellMar>
          <w:left w:w="0" w:type="dxa"/>
          <w:right w:w="0" w:type="dxa"/>
        </w:tblCellMar>
        <w:tblLook w:val="00A0"/>
      </w:tblPr>
      <w:tblGrid>
        <w:gridCol w:w="3369"/>
        <w:gridCol w:w="6095"/>
      </w:tblGrid>
      <w:tr w:rsidR="004F7D12" w:rsidRPr="009739BA" w:rsidTr="00B05F46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12" w:rsidRPr="009739BA" w:rsidRDefault="004F7D12" w:rsidP="00B05F46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BA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12" w:rsidRPr="009739BA" w:rsidRDefault="004F7D12" w:rsidP="00B05F46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D12" w:rsidRPr="009739BA" w:rsidTr="00B05F46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12" w:rsidRPr="009739BA" w:rsidRDefault="0027710F" w:rsidP="00032CF8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учебы</w:t>
            </w:r>
            <w:r w:rsidR="00032CF8" w:rsidRPr="00032CF8">
              <w:rPr>
                <w:rFonts w:ascii="Times New Roman" w:hAnsi="Times New Roman"/>
                <w:sz w:val="28"/>
                <w:szCs w:val="28"/>
              </w:rPr>
              <w:t>/</w:t>
            </w:r>
            <w:r w:rsidR="00032CF8">
              <w:rPr>
                <w:rFonts w:ascii="Times New Roman" w:hAnsi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12" w:rsidRPr="009739BA" w:rsidRDefault="004F7D12" w:rsidP="00B05F46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10F" w:rsidRPr="009739BA" w:rsidTr="00B05F46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10F" w:rsidRDefault="0027710F" w:rsidP="00B05F46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ФИО, должность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научного руководителя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10F" w:rsidRPr="009739BA" w:rsidRDefault="0027710F" w:rsidP="00B05F46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D12" w:rsidRPr="009739BA" w:rsidTr="00B05F46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12" w:rsidRPr="009739BA" w:rsidRDefault="004F7D12" w:rsidP="00B05F46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B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E</w:t>
            </w:r>
            <w:r w:rsidRPr="009739BA">
              <w:rPr>
                <w:rFonts w:ascii="Times New Roman" w:hAnsi="Times New Roman"/>
                <w:sz w:val="28"/>
                <w:szCs w:val="28"/>
              </w:rPr>
              <w:t>-</w:t>
            </w:r>
            <w:r w:rsidRPr="009739BA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12" w:rsidRPr="009739BA" w:rsidRDefault="004F7D12" w:rsidP="00B05F46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D12" w:rsidRPr="009739BA" w:rsidTr="00B05F46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12" w:rsidRPr="009739BA" w:rsidRDefault="004F7D12" w:rsidP="00B05F46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BA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12" w:rsidRPr="009739BA" w:rsidRDefault="004F7D12" w:rsidP="00B05F46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D12" w:rsidRPr="009739BA" w:rsidTr="00B05F46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12" w:rsidRPr="009739BA" w:rsidRDefault="004F7D12" w:rsidP="00B05F46">
            <w:pPr>
              <w:widowControl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39BA">
              <w:rPr>
                <w:rFonts w:ascii="Times New Roman" w:hAnsi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12" w:rsidRPr="009739BA" w:rsidRDefault="004F7D12" w:rsidP="00B05F4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F7D12" w:rsidRPr="009739BA" w:rsidRDefault="004F7D12" w:rsidP="004F7D12">
      <w:pPr>
        <w:widowControl w:val="0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F7D12" w:rsidRPr="009739BA" w:rsidRDefault="004F7D12" w:rsidP="004F7D1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4F7D12" w:rsidRPr="009739BA" w:rsidSect="0088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6528F"/>
    <w:rsid w:val="00000CE5"/>
    <w:rsid w:val="0002022B"/>
    <w:rsid w:val="00032CF8"/>
    <w:rsid w:val="000D389F"/>
    <w:rsid w:val="001B1732"/>
    <w:rsid w:val="001C2633"/>
    <w:rsid w:val="002146F9"/>
    <w:rsid w:val="002408B5"/>
    <w:rsid w:val="0027710F"/>
    <w:rsid w:val="002961C1"/>
    <w:rsid w:val="00381CD2"/>
    <w:rsid w:val="003F6719"/>
    <w:rsid w:val="00490FEA"/>
    <w:rsid w:val="004D5C3F"/>
    <w:rsid w:val="004F7D12"/>
    <w:rsid w:val="005F468F"/>
    <w:rsid w:val="00646B23"/>
    <w:rsid w:val="007342C4"/>
    <w:rsid w:val="00752D90"/>
    <w:rsid w:val="00792F51"/>
    <w:rsid w:val="007960C6"/>
    <w:rsid w:val="0088687E"/>
    <w:rsid w:val="0091701F"/>
    <w:rsid w:val="009739BA"/>
    <w:rsid w:val="00A27E3B"/>
    <w:rsid w:val="00A37402"/>
    <w:rsid w:val="00AE5B21"/>
    <w:rsid w:val="00B00276"/>
    <w:rsid w:val="00B32732"/>
    <w:rsid w:val="00B52FF8"/>
    <w:rsid w:val="00BC1FB8"/>
    <w:rsid w:val="00C134A1"/>
    <w:rsid w:val="00C455EB"/>
    <w:rsid w:val="00C6528F"/>
    <w:rsid w:val="00DD02C5"/>
    <w:rsid w:val="00E42990"/>
    <w:rsid w:val="00E9622E"/>
    <w:rsid w:val="00ED2518"/>
    <w:rsid w:val="00F130CB"/>
    <w:rsid w:val="00FA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2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nhideWhenUsed/>
    <w:rsid w:val="00792F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on@imomi.u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Регионоведение</dc:creator>
  <cp:keywords/>
  <dc:description/>
  <cp:lastModifiedBy>Регионоведение</cp:lastModifiedBy>
  <cp:revision>3</cp:revision>
  <dcterms:created xsi:type="dcterms:W3CDTF">2021-03-25T12:27:00Z</dcterms:created>
  <dcterms:modified xsi:type="dcterms:W3CDTF">2021-03-30T12:57:00Z</dcterms:modified>
</cp:coreProperties>
</file>